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AAF1" w14:textId="601FBF92" w:rsidR="00770ADE" w:rsidRDefault="00770ADE" w:rsidP="006C420E">
      <w:pPr>
        <w:ind w:left="113"/>
      </w:pPr>
    </w:p>
    <w:tbl>
      <w:tblPr>
        <w:tblpPr w:leftFromText="141" w:rightFromText="141" w:vertAnchor="page" w:horzAnchor="margin" w:tblpX="-567" w:tblpY="637"/>
        <w:tblW w:w="10348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0348"/>
      </w:tblGrid>
      <w:tr w:rsidR="00790287" w:rsidRPr="006C420E" w14:paraId="6915B14F" w14:textId="77777777" w:rsidTr="00CE0DAF">
        <w:trPr>
          <w:trHeight w:val="13325"/>
        </w:trPr>
        <w:tc>
          <w:tcPr>
            <w:tcW w:w="10348" w:type="dxa"/>
          </w:tcPr>
          <w:p w14:paraId="4624D910" w14:textId="59662793" w:rsidR="004315BF" w:rsidRPr="004315BF" w:rsidRDefault="004315BF" w:rsidP="009645C1">
            <w:pPr>
              <w:spacing w:line="312" w:lineRule="auto"/>
              <w:rPr>
                <w:rFonts w:ascii="Arial" w:eastAsia="Calibri" w:hAnsi="Arial" w:cs="Arial"/>
                <w:sz w:val="28"/>
                <w:szCs w:val="28"/>
                <w:lang w:val="en-GB"/>
              </w:rPr>
            </w:pPr>
            <w:r w:rsidRPr="004315BF">
              <w:rPr>
                <w:rFonts w:ascii="Arial" w:eastAsia="Calibri" w:hAnsi="Arial" w:cs="Arial"/>
                <w:b/>
                <w:bCs/>
                <w:color w:val="002060"/>
                <w:sz w:val="32"/>
                <w:szCs w:val="32"/>
                <w:u w:val="single"/>
                <w:lang w:val="en-GB"/>
              </w:rPr>
              <w:t>House Rules</w:t>
            </w:r>
            <w:r w:rsidR="00A02445" w:rsidRPr="00D1565E">
              <w:rPr>
                <w:rFonts w:ascii="Arial" w:eastAsia="Calibri" w:hAnsi="Arial" w:cs="Arial"/>
                <w:b/>
                <w:bCs/>
                <w:color w:val="002060"/>
                <w:sz w:val="32"/>
                <w:szCs w:val="32"/>
                <w:u w:val="single"/>
                <w:lang w:val="en-GB"/>
              </w:rPr>
              <w:t xml:space="preserve"> B</w:t>
            </w:r>
            <w:r w:rsidR="002D1CF4" w:rsidRPr="00D1565E">
              <w:rPr>
                <w:rFonts w:ascii="Arial" w:eastAsia="Calibri" w:hAnsi="Arial" w:cs="Arial"/>
                <w:b/>
                <w:bCs/>
                <w:color w:val="002060"/>
                <w:sz w:val="32"/>
                <w:szCs w:val="32"/>
                <w:u w:val="single"/>
                <w:lang w:val="en-GB"/>
              </w:rPr>
              <w:t>rf Hedslun</w:t>
            </w:r>
            <w:r w:rsidR="008005F8" w:rsidRPr="00D1565E">
              <w:rPr>
                <w:rFonts w:ascii="Arial" w:eastAsia="Calibri" w:hAnsi="Arial" w:cs="Arial"/>
                <w:b/>
                <w:bCs/>
                <w:color w:val="002060"/>
                <w:sz w:val="32"/>
                <w:szCs w:val="32"/>
                <w:u w:val="single"/>
                <w:lang w:val="en-GB"/>
              </w:rPr>
              <w:t>d</w:t>
            </w:r>
            <w:r w:rsidRPr="004315BF">
              <w:rPr>
                <w:rFonts w:ascii="Arial" w:eastAsia="Calibri" w:hAnsi="Arial" w:cs="Arial"/>
                <w:sz w:val="28"/>
                <w:szCs w:val="28"/>
                <w:lang w:val="en-GB"/>
              </w:rPr>
              <w:br/>
              <w:t>Remember, residents in multi-family houses can make a big difference by following our house rules and showing respect to each other!</w:t>
            </w:r>
            <w:r w:rsidRPr="004315BF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 </w:t>
            </w:r>
            <w:r w:rsidRPr="004315BF">
              <w:rPr>
                <w:rFonts w:ascii="Arial" w:eastAsia="Calibri" w:hAnsi="Arial" w:cs="Arial"/>
                <w:sz w:val="28"/>
                <w:szCs w:val="28"/>
                <w:lang w:val="en-GB"/>
              </w:rPr>
              <w:br/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t>• Between 10:00 PM and 7:00 AM, there should be silence in the building.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Report damage that requires immediate action as soon as possible, for example water damage.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Always close entrance doors and basement doors to prevent break-ins and thefts.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Flower boxes must be placed inside the balcony railing.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Sweeping carpets and other fabric cleaning should be done in the designated area, not on balconies or through windows.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Barbecuing on the balcony is not permitted.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Respect the rules of the laundry rooms.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When using your own washing machine (inside your apartment), the same hours apply as for the laundry room, 7:00 AM – 10:00 PM.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Walking dogs or cats outside the entrances or on the yards is not allowed.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Feeding birds from windows or balconies is prohibited, as it can attract mice and rats.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Show consideration and do not disturb your neighbours, with loud music or dropping heavy weights on the floor.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Vehicle traffic within the residential area is only permitted for loading and unloading. Traffic regulations must be strictly followed, such as parking bans. Remember to drive at a "walking speed" so you can stop quickly if a child runs into the road!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Bicycles should be placed in bike racks or the bike room, not inside the entrance! Strollers and walkers should be placed in the room next to the front door.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Cigarette butts and other trash should go in the trash bin, not on the ground!</w:t>
            </w:r>
          </w:p>
          <w:p w14:paraId="60138D04" w14:textId="064948B5" w:rsidR="00790287" w:rsidRPr="006C420E" w:rsidRDefault="004315BF" w:rsidP="009645C1">
            <w:pPr>
              <w:spacing w:line="312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val="en-GB" w:eastAsia="sv-SE"/>
                <w14:ligatures w14:val="none"/>
              </w:rPr>
            </w:pPr>
            <w:r w:rsidRPr="004315BF"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>We all have a responsibility to keep costs down, so please remember to:</w:t>
            </w:r>
            <w:r w:rsidRPr="004315BF">
              <w:rPr>
                <w:rFonts w:ascii="Arial" w:eastAsia="Calibri" w:hAnsi="Arial" w:cs="Arial"/>
                <w:sz w:val="28"/>
                <w:szCs w:val="28"/>
                <w:lang w:val="en-GB"/>
              </w:rPr>
              <w:br/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t>• Follow the rules for waste management.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Be careful with buildings, planters and outdoor furniture.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Do not leave water taps running, even if the water is temporarily shut off.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Save water whenever possible—especially hot water—by, for example, taking quick showers and not rinsing dishes under running water.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Remember to turn off lights in rooms that are not in use.</w:t>
            </w:r>
            <w:r w:rsidRPr="004315BF">
              <w:rPr>
                <w:rFonts w:ascii="Arial" w:eastAsia="Calibri" w:hAnsi="Arial" w:cs="Arial"/>
                <w:sz w:val="26"/>
                <w:szCs w:val="26"/>
                <w:lang w:val="en-GB"/>
              </w:rPr>
              <w:br/>
              <w:t>• Do not pour oil or other fats into the drains, as it can cause blockages. Instead, pour the oil into a bottle and take it to ÅVC Drafsån.</w:t>
            </w:r>
          </w:p>
        </w:tc>
      </w:tr>
    </w:tbl>
    <w:p w14:paraId="2B97E34B" w14:textId="3D053EB2" w:rsidR="00E132F5" w:rsidRDefault="00CA5EA7">
      <w:r>
        <w:rPr>
          <w:noProof/>
        </w:rPr>
        <w:drawing>
          <wp:anchor distT="0" distB="0" distL="114300" distR="114300" simplePos="0" relativeHeight="251658240" behindDoc="1" locked="0" layoutInCell="1" allowOverlap="1" wp14:anchorId="6153E049" wp14:editId="75213D40">
            <wp:simplePos x="0" y="0"/>
            <wp:positionH relativeFrom="margin">
              <wp:posOffset>5594985</wp:posOffset>
            </wp:positionH>
            <wp:positionV relativeFrom="paragraph">
              <wp:posOffset>-229870</wp:posOffset>
            </wp:positionV>
            <wp:extent cx="956945" cy="845820"/>
            <wp:effectExtent l="0" t="0" r="0" b="0"/>
            <wp:wrapTight wrapText="bothSides">
              <wp:wrapPolygon edited="0">
                <wp:start x="4300" y="486"/>
                <wp:lineTo x="4730" y="13135"/>
                <wp:lineTo x="7740" y="17027"/>
                <wp:lineTo x="860" y="17027"/>
                <wp:lineTo x="860" y="19459"/>
                <wp:lineTo x="9460" y="20432"/>
                <wp:lineTo x="12900" y="20432"/>
                <wp:lineTo x="20210" y="19459"/>
                <wp:lineTo x="20210" y="17027"/>
                <wp:lineTo x="16770" y="12162"/>
                <wp:lineTo x="16340" y="486"/>
                <wp:lineTo x="4300" y="486"/>
              </wp:wrapPolygon>
            </wp:wrapTight>
            <wp:docPr id="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32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9223F" w14:textId="77777777" w:rsidR="002A4A59" w:rsidRDefault="002A4A59" w:rsidP="00757353">
      <w:pPr>
        <w:spacing w:after="0" w:line="240" w:lineRule="auto"/>
      </w:pPr>
      <w:r>
        <w:separator/>
      </w:r>
    </w:p>
  </w:endnote>
  <w:endnote w:type="continuationSeparator" w:id="0">
    <w:p w14:paraId="1C1D0D73" w14:textId="77777777" w:rsidR="002A4A59" w:rsidRDefault="002A4A59" w:rsidP="0075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50CD8" w14:textId="1159E8ED" w:rsidR="00757353" w:rsidRPr="002670FA" w:rsidRDefault="00757353">
    <w:pPr>
      <w:pStyle w:val="Sidfot"/>
      <w:rPr>
        <w:b/>
        <w:bCs/>
        <w:sz w:val="24"/>
        <w:szCs w:val="24"/>
      </w:rPr>
    </w:pPr>
    <w:r w:rsidRPr="002670FA">
      <w:rPr>
        <w:b/>
        <w:bCs/>
        <w:color w:val="002060"/>
        <w:sz w:val="24"/>
        <w:szCs w:val="24"/>
      </w:rPr>
      <w:t>HSB BRF HEDSLUND I RÄTTVIK</w:t>
    </w:r>
  </w:p>
  <w:p w14:paraId="75D60C2E" w14:textId="19EB0E2B" w:rsidR="002670FA" w:rsidRDefault="002670FA">
    <w:pPr>
      <w:pStyle w:val="Sidfot"/>
    </w:pPr>
    <w:r>
      <w:t>Jarlvägen 3, 795 33 Rättvik</w:t>
    </w:r>
    <w:r w:rsidR="006923D7">
      <w:tab/>
      <w:t>www.brfhedslund.se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ACABD" w14:textId="77777777" w:rsidR="002A4A59" w:rsidRDefault="002A4A59" w:rsidP="00757353">
      <w:pPr>
        <w:spacing w:after="0" w:line="240" w:lineRule="auto"/>
      </w:pPr>
      <w:r>
        <w:separator/>
      </w:r>
    </w:p>
  </w:footnote>
  <w:footnote w:type="continuationSeparator" w:id="0">
    <w:p w14:paraId="54398C03" w14:textId="77777777" w:rsidR="002A4A59" w:rsidRDefault="002A4A59" w:rsidP="00757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212F6"/>
    <w:multiLevelType w:val="hybridMultilevel"/>
    <w:tmpl w:val="259C36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4166E"/>
    <w:multiLevelType w:val="hybridMultilevel"/>
    <w:tmpl w:val="5A7EE8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466704">
    <w:abstractNumId w:val="0"/>
  </w:num>
  <w:num w:numId="2" w16cid:durableId="80951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F5"/>
    <w:rsid w:val="00007A97"/>
    <w:rsid w:val="00100AD9"/>
    <w:rsid w:val="00104BA6"/>
    <w:rsid w:val="00183A36"/>
    <w:rsid w:val="001D1EE3"/>
    <w:rsid w:val="001D4460"/>
    <w:rsid w:val="002013D3"/>
    <w:rsid w:val="002670FA"/>
    <w:rsid w:val="002A4A59"/>
    <w:rsid w:val="002D1CF4"/>
    <w:rsid w:val="00385A88"/>
    <w:rsid w:val="004315BF"/>
    <w:rsid w:val="004C0E9F"/>
    <w:rsid w:val="0054516F"/>
    <w:rsid w:val="00566009"/>
    <w:rsid w:val="006923D7"/>
    <w:rsid w:val="006C420E"/>
    <w:rsid w:val="006D4C78"/>
    <w:rsid w:val="006D6A00"/>
    <w:rsid w:val="0072758B"/>
    <w:rsid w:val="00757353"/>
    <w:rsid w:val="00770ADE"/>
    <w:rsid w:val="00790287"/>
    <w:rsid w:val="008005F8"/>
    <w:rsid w:val="00877BD1"/>
    <w:rsid w:val="009645C1"/>
    <w:rsid w:val="00A02445"/>
    <w:rsid w:val="00C75B1A"/>
    <w:rsid w:val="00CA5EA7"/>
    <w:rsid w:val="00CB1551"/>
    <w:rsid w:val="00CD7FD7"/>
    <w:rsid w:val="00CE0DAF"/>
    <w:rsid w:val="00D1565E"/>
    <w:rsid w:val="00DE7F46"/>
    <w:rsid w:val="00E132F5"/>
    <w:rsid w:val="00E30AFC"/>
    <w:rsid w:val="00F74C35"/>
    <w:rsid w:val="00F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73A4"/>
  <w15:chartTrackingRefBased/>
  <w15:docId w15:val="{E892104E-F54B-4390-9F09-E9A2E828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600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5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7353"/>
  </w:style>
  <w:style w:type="paragraph" w:styleId="Sidfot">
    <w:name w:val="footer"/>
    <w:basedOn w:val="Normal"/>
    <w:link w:val="SidfotChar"/>
    <w:uiPriority w:val="99"/>
    <w:unhideWhenUsed/>
    <w:rsid w:val="0075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CB04-28F9-441E-ABE1-A5C3C10C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 Brf Hedslund</dc:creator>
  <cp:keywords/>
  <dc:description/>
  <cp:lastModifiedBy>HSB Brf Hedslund</cp:lastModifiedBy>
  <cp:revision>26</cp:revision>
  <cp:lastPrinted>2025-06-27T13:21:00Z</cp:lastPrinted>
  <dcterms:created xsi:type="dcterms:W3CDTF">2025-06-27T12:56:00Z</dcterms:created>
  <dcterms:modified xsi:type="dcterms:W3CDTF">2025-06-27T13:24:00Z</dcterms:modified>
</cp:coreProperties>
</file>